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5F6" w:rsidRDefault="00F445F6" w:rsidP="00F445F6">
      <w:pPr>
        <w:ind w:left="10620" w:right="-185" w:firstLine="708"/>
        <w:rPr>
          <w:sz w:val="28"/>
          <w:szCs w:val="28"/>
        </w:rPr>
      </w:pPr>
      <w:r>
        <w:rPr>
          <w:sz w:val="28"/>
          <w:szCs w:val="28"/>
        </w:rPr>
        <w:t>Приложение 1 к письму</w:t>
      </w:r>
    </w:p>
    <w:p w:rsidR="00F445F6" w:rsidRDefault="00F445F6" w:rsidP="00F445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</w:t>
      </w:r>
      <w:r w:rsidR="004B4F06">
        <w:rPr>
          <w:sz w:val="28"/>
          <w:szCs w:val="28"/>
        </w:rPr>
        <w:t>20</w:t>
      </w:r>
      <w:r>
        <w:rPr>
          <w:sz w:val="28"/>
          <w:szCs w:val="28"/>
        </w:rPr>
        <w:t xml:space="preserve">  № ______</w:t>
      </w:r>
    </w:p>
    <w:p w:rsidR="00F445F6" w:rsidRDefault="00F445F6" w:rsidP="00F445F6">
      <w:pPr>
        <w:jc w:val="center"/>
        <w:rPr>
          <w:sz w:val="28"/>
          <w:szCs w:val="28"/>
        </w:rPr>
      </w:pPr>
    </w:p>
    <w:p w:rsidR="00F445F6" w:rsidRPr="00F445F6" w:rsidRDefault="00F445F6" w:rsidP="00F445F6">
      <w:pPr>
        <w:jc w:val="center"/>
        <w:rPr>
          <w:sz w:val="28"/>
          <w:szCs w:val="28"/>
        </w:rPr>
      </w:pPr>
      <w:r w:rsidRPr="00F445F6">
        <w:rPr>
          <w:sz w:val="28"/>
          <w:szCs w:val="28"/>
        </w:rPr>
        <w:t>Таблица поправок в проект</w:t>
      </w:r>
      <w:r>
        <w:rPr>
          <w:sz w:val="28"/>
          <w:szCs w:val="28"/>
        </w:rPr>
        <w:t xml:space="preserve"> решения Думы города </w:t>
      </w:r>
    </w:p>
    <w:p w:rsidR="001E0051" w:rsidRDefault="000104BC" w:rsidP="00F445F6">
      <w:pPr>
        <w:jc w:val="center"/>
        <w:rPr>
          <w:bCs/>
          <w:iCs/>
          <w:sz w:val="28"/>
          <w:szCs w:val="28"/>
        </w:rPr>
      </w:pPr>
      <w:r w:rsidRPr="00F445F6">
        <w:rPr>
          <w:bCs/>
          <w:iCs/>
          <w:sz w:val="28"/>
          <w:szCs w:val="28"/>
        </w:rPr>
        <w:t xml:space="preserve"> </w:t>
      </w:r>
      <w:r w:rsidR="00F445F6" w:rsidRPr="00F445F6">
        <w:rPr>
          <w:bCs/>
          <w:iCs/>
          <w:sz w:val="28"/>
          <w:szCs w:val="28"/>
        </w:rPr>
        <w:t>«О бюджете городского округа город Сургут</w:t>
      </w:r>
      <w:r w:rsidR="00777EDE" w:rsidRPr="00777EDE">
        <w:rPr>
          <w:bCs/>
          <w:iCs/>
          <w:sz w:val="28"/>
          <w:szCs w:val="28"/>
        </w:rPr>
        <w:t xml:space="preserve"> </w:t>
      </w:r>
      <w:r w:rsidR="00777EDE">
        <w:rPr>
          <w:bCs/>
          <w:iCs/>
          <w:sz w:val="28"/>
          <w:szCs w:val="28"/>
        </w:rPr>
        <w:t>Ханты-Мансийского автономного округа - Югры</w:t>
      </w:r>
      <w:r w:rsidR="00F445F6" w:rsidRPr="00F445F6">
        <w:rPr>
          <w:bCs/>
          <w:iCs/>
          <w:sz w:val="28"/>
          <w:szCs w:val="28"/>
        </w:rPr>
        <w:t xml:space="preserve"> на 20</w:t>
      </w:r>
      <w:r w:rsidR="00F305EA">
        <w:rPr>
          <w:bCs/>
          <w:iCs/>
          <w:sz w:val="28"/>
          <w:szCs w:val="28"/>
        </w:rPr>
        <w:t>2</w:t>
      </w:r>
      <w:r w:rsidR="00777EDE">
        <w:rPr>
          <w:bCs/>
          <w:iCs/>
          <w:sz w:val="28"/>
          <w:szCs w:val="28"/>
        </w:rPr>
        <w:t>1</w:t>
      </w:r>
      <w:r w:rsidR="00F445F6" w:rsidRPr="00F445F6">
        <w:rPr>
          <w:bCs/>
          <w:iCs/>
          <w:sz w:val="28"/>
          <w:szCs w:val="28"/>
        </w:rPr>
        <w:t xml:space="preserve"> год и плановый период 20</w:t>
      </w:r>
      <w:r>
        <w:rPr>
          <w:bCs/>
          <w:iCs/>
          <w:sz w:val="28"/>
          <w:szCs w:val="28"/>
        </w:rPr>
        <w:t>2</w:t>
      </w:r>
      <w:r w:rsidR="00777EDE">
        <w:rPr>
          <w:bCs/>
          <w:iCs/>
          <w:sz w:val="28"/>
          <w:szCs w:val="28"/>
        </w:rPr>
        <w:t>2</w:t>
      </w:r>
      <w:r w:rsidR="00F445F6" w:rsidRPr="00F445F6">
        <w:rPr>
          <w:bCs/>
          <w:iCs/>
          <w:sz w:val="28"/>
          <w:szCs w:val="28"/>
        </w:rPr>
        <w:t xml:space="preserve"> – 202</w:t>
      </w:r>
      <w:r w:rsidR="00777EDE">
        <w:rPr>
          <w:bCs/>
          <w:iCs/>
          <w:sz w:val="28"/>
          <w:szCs w:val="28"/>
        </w:rPr>
        <w:t>3</w:t>
      </w:r>
      <w:r w:rsidR="00F445F6" w:rsidRPr="00F445F6">
        <w:rPr>
          <w:bCs/>
          <w:iCs/>
          <w:sz w:val="28"/>
          <w:szCs w:val="28"/>
        </w:rPr>
        <w:t xml:space="preserve"> годов»</w:t>
      </w:r>
    </w:p>
    <w:p w:rsidR="00E3473C" w:rsidRDefault="00E3473C" w:rsidP="00F445F6">
      <w:pPr>
        <w:jc w:val="center"/>
        <w:rPr>
          <w:bCs/>
          <w:iCs/>
          <w:sz w:val="28"/>
          <w:szCs w:val="28"/>
        </w:rPr>
      </w:pPr>
    </w:p>
    <w:p w:rsidR="001534BA" w:rsidRPr="002658FC" w:rsidRDefault="001534BA" w:rsidP="00F445F6">
      <w:pPr>
        <w:jc w:val="center"/>
        <w:rPr>
          <w:sz w:val="10"/>
          <w:szCs w:val="10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2"/>
        <w:gridCol w:w="7652"/>
      </w:tblGrid>
      <w:tr w:rsidR="00692522" w:rsidRPr="00476E59" w:rsidTr="00692522">
        <w:trPr>
          <w:tblHeader/>
        </w:trPr>
        <w:tc>
          <w:tcPr>
            <w:tcW w:w="7652" w:type="dxa"/>
            <w:shd w:val="clear" w:color="auto" w:fill="auto"/>
          </w:tcPr>
          <w:p w:rsidR="00692522" w:rsidRPr="00476E59" w:rsidRDefault="00692522" w:rsidP="00EF211F">
            <w:pPr>
              <w:jc w:val="center"/>
              <w:rPr>
                <w:sz w:val="28"/>
                <w:szCs w:val="28"/>
              </w:rPr>
            </w:pPr>
            <w:r w:rsidRPr="00476E59">
              <w:rPr>
                <w:sz w:val="28"/>
                <w:szCs w:val="28"/>
              </w:rPr>
              <w:t xml:space="preserve">Текст проекта решения, </w:t>
            </w:r>
          </w:p>
          <w:p w:rsidR="00692522" w:rsidRPr="00476E59" w:rsidRDefault="00692522" w:rsidP="00D368F6">
            <w:pPr>
              <w:jc w:val="center"/>
              <w:rPr>
                <w:sz w:val="28"/>
                <w:szCs w:val="28"/>
              </w:rPr>
            </w:pPr>
            <w:r w:rsidRPr="00476E59">
              <w:rPr>
                <w:sz w:val="28"/>
                <w:szCs w:val="28"/>
              </w:rPr>
              <w:t>внесенного в Думу города от 27.11.2020</w:t>
            </w:r>
          </w:p>
        </w:tc>
        <w:tc>
          <w:tcPr>
            <w:tcW w:w="7652" w:type="dxa"/>
            <w:shd w:val="clear" w:color="auto" w:fill="auto"/>
          </w:tcPr>
          <w:p w:rsidR="00692522" w:rsidRPr="00476E59" w:rsidRDefault="00692522" w:rsidP="00EF211F">
            <w:pPr>
              <w:jc w:val="center"/>
              <w:rPr>
                <w:sz w:val="28"/>
                <w:szCs w:val="28"/>
              </w:rPr>
            </w:pPr>
            <w:r w:rsidRPr="00476E59">
              <w:rPr>
                <w:sz w:val="28"/>
                <w:szCs w:val="28"/>
              </w:rPr>
              <w:t xml:space="preserve">Текст проекта решения </w:t>
            </w:r>
          </w:p>
          <w:p w:rsidR="00692522" w:rsidRPr="00476E59" w:rsidRDefault="00692522" w:rsidP="00D473DD">
            <w:pPr>
              <w:jc w:val="center"/>
              <w:rPr>
                <w:sz w:val="28"/>
                <w:szCs w:val="28"/>
              </w:rPr>
            </w:pPr>
            <w:r w:rsidRPr="00476E59">
              <w:rPr>
                <w:sz w:val="28"/>
                <w:szCs w:val="28"/>
              </w:rPr>
              <w:t>с учетом поправок</w:t>
            </w:r>
          </w:p>
        </w:tc>
      </w:tr>
      <w:tr w:rsidR="00885AE5" w:rsidRPr="00EF211F" w:rsidTr="00692522">
        <w:tc>
          <w:tcPr>
            <w:tcW w:w="7652" w:type="dxa"/>
            <w:shd w:val="clear" w:color="auto" w:fill="auto"/>
          </w:tcPr>
          <w:p w:rsidR="00885AE5" w:rsidRPr="00457361" w:rsidRDefault="00885AE5" w:rsidP="00885AE5">
            <w:pPr>
              <w:ind w:firstLine="720"/>
              <w:jc w:val="both"/>
              <w:rPr>
                <w:sz w:val="28"/>
                <w:szCs w:val="28"/>
              </w:rPr>
            </w:pPr>
            <w:r w:rsidRPr="00457361">
              <w:rPr>
                <w:sz w:val="28"/>
                <w:szCs w:val="28"/>
              </w:rPr>
              <w:t>15. Утвердить общий объём бюджетных ассигнований бюджета город</w:t>
            </w:r>
            <w:r>
              <w:rPr>
                <w:sz w:val="28"/>
                <w:szCs w:val="28"/>
              </w:rPr>
              <w:t>а</w:t>
            </w:r>
            <w:r w:rsidRPr="00457361">
              <w:rPr>
                <w:sz w:val="28"/>
                <w:szCs w:val="28"/>
              </w:rPr>
              <w:t xml:space="preserve"> Сургут</w:t>
            </w:r>
            <w:r>
              <w:rPr>
                <w:sz w:val="28"/>
                <w:szCs w:val="28"/>
              </w:rPr>
              <w:t>а</w:t>
            </w:r>
            <w:r w:rsidRPr="00457361">
              <w:rPr>
                <w:sz w:val="28"/>
                <w:szCs w:val="28"/>
              </w:rPr>
              <w:t>, направляемых на исполнение публичных нормативных обязательств:</w:t>
            </w:r>
          </w:p>
          <w:p w:rsidR="00885AE5" w:rsidRPr="00457361" w:rsidRDefault="00885AE5" w:rsidP="00885AE5">
            <w:pPr>
              <w:ind w:left="76" w:firstLine="633"/>
              <w:jc w:val="both"/>
              <w:rPr>
                <w:sz w:val="28"/>
                <w:szCs w:val="28"/>
              </w:rPr>
            </w:pPr>
            <w:r w:rsidRPr="00457361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1</w:t>
            </w:r>
            <w:r w:rsidRPr="00457361">
              <w:rPr>
                <w:sz w:val="28"/>
                <w:szCs w:val="28"/>
              </w:rPr>
              <w:t xml:space="preserve"> год в сумме 334 401 780,00 рублей;</w:t>
            </w:r>
          </w:p>
          <w:p w:rsidR="00885AE5" w:rsidRPr="00457361" w:rsidRDefault="00885AE5" w:rsidP="00885AE5">
            <w:pPr>
              <w:ind w:left="76" w:firstLine="633"/>
              <w:jc w:val="both"/>
              <w:rPr>
                <w:sz w:val="28"/>
                <w:szCs w:val="28"/>
              </w:rPr>
            </w:pPr>
            <w:r w:rsidRPr="00457361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2</w:t>
            </w:r>
            <w:r w:rsidRPr="00457361">
              <w:rPr>
                <w:sz w:val="28"/>
                <w:szCs w:val="28"/>
              </w:rPr>
              <w:t xml:space="preserve"> год в сумме 334 325 780,00 рублей;</w:t>
            </w:r>
          </w:p>
          <w:p w:rsidR="00885AE5" w:rsidRDefault="00885AE5" w:rsidP="00885AE5">
            <w:pPr>
              <w:ind w:firstLine="720"/>
              <w:jc w:val="both"/>
              <w:rPr>
                <w:sz w:val="28"/>
                <w:szCs w:val="28"/>
              </w:rPr>
            </w:pPr>
            <w:r w:rsidRPr="00457361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3</w:t>
            </w:r>
            <w:r w:rsidRPr="00457361">
              <w:rPr>
                <w:sz w:val="28"/>
                <w:szCs w:val="28"/>
              </w:rPr>
              <w:t xml:space="preserve"> год в сумме 328 537 780,00 рублей.</w:t>
            </w:r>
          </w:p>
        </w:tc>
        <w:tc>
          <w:tcPr>
            <w:tcW w:w="7652" w:type="dxa"/>
            <w:shd w:val="clear" w:color="auto" w:fill="auto"/>
          </w:tcPr>
          <w:p w:rsidR="00885AE5" w:rsidRPr="00457361" w:rsidRDefault="00885AE5" w:rsidP="00885AE5">
            <w:pPr>
              <w:ind w:firstLine="720"/>
              <w:jc w:val="both"/>
              <w:rPr>
                <w:sz w:val="28"/>
                <w:szCs w:val="28"/>
              </w:rPr>
            </w:pPr>
            <w:r w:rsidRPr="00457361">
              <w:rPr>
                <w:sz w:val="28"/>
                <w:szCs w:val="28"/>
              </w:rPr>
              <w:t>15. Утвердить общий объём бюджетных ассигнований бюджета город</w:t>
            </w:r>
            <w:r>
              <w:rPr>
                <w:sz w:val="28"/>
                <w:szCs w:val="28"/>
              </w:rPr>
              <w:t>а</w:t>
            </w:r>
            <w:r w:rsidRPr="00457361">
              <w:rPr>
                <w:sz w:val="28"/>
                <w:szCs w:val="28"/>
              </w:rPr>
              <w:t xml:space="preserve"> Сургут</w:t>
            </w:r>
            <w:r>
              <w:rPr>
                <w:sz w:val="28"/>
                <w:szCs w:val="28"/>
              </w:rPr>
              <w:t>а</w:t>
            </w:r>
            <w:r w:rsidRPr="00457361">
              <w:rPr>
                <w:sz w:val="28"/>
                <w:szCs w:val="28"/>
              </w:rPr>
              <w:t>, направляемых на исполнение публичных нормативных обязательств:</w:t>
            </w:r>
          </w:p>
          <w:p w:rsidR="00885AE5" w:rsidRPr="00457361" w:rsidRDefault="00885AE5" w:rsidP="00885AE5">
            <w:pPr>
              <w:ind w:left="76" w:firstLine="633"/>
              <w:jc w:val="both"/>
              <w:rPr>
                <w:sz w:val="28"/>
                <w:szCs w:val="28"/>
              </w:rPr>
            </w:pPr>
            <w:r w:rsidRPr="00457361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1</w:t>
            </w:r>
            <w:r w:rsidRPr="00457361">
              <w:rPr>
                <w:sz w:val="28"/>
                <w:szCs w:val="28"/>
              </w:rPr>
              <w:t xml:space="preserve"> год в сумме </w:t>
            </w:r>
            <w:r w:rsidR="007E576E" w:rsidRPr="007E576E">
              <w:rPr>
                <w:b/>
                <w:sz w:val="28"/>
                <w:szCs w:val="28"/>
              </w:rPr>
              <w:t>7</w:t>
            </w:r>
            <w:r w:rsidRPr="007E576E">
              <w:rPr>
                <w:b/>
                <w:sz w:val="28"/>
                <w:szCs w:val="28"/>
              </w:rPr>
              <w:t xml:space="preserve">3 </w:t>
            </w:r>
            <w:r w:rsidR="007E576E" w:rsidRPr="007E576E">
              <w:rPr>
                <w:b/>
                <w:sz w:val="28"/>
                <w:szCs w:val="28"/>
              </w:rPr>
              <w:t>532</w:t>
            </w:r>
            <w:r w:rsidRPr="007E576E">
              <w:rPr>
                <w:b/>
                <w:sz w:val="28"/>
                <w:szCs w:val="28"/>
              </w:rPr>
              <w:t xml:space="preserve"> 780,00</w:t>
            </w:r>
            <w:r w:rsidRPr="007E576E">
              <w:rPr>
                <w:sz w:val="28"/>
                <w:szCs w:val="28"/>
              </w:rPr>
              <w:t xml:space="preserve"> </w:t>
            </w:r>
            <w:r w:rsidRPr="00457361">
              <w:rPr>
                <w:sz w:val="28"/>
                <w:szCs w:val="28"/>
              </w:rPr>
              <w:t>рублей;</w:t>
            </w:r>
          </w:p>
          <w:p w:rsidR="00885AE5" w:rsidRPr="00457361" w:rsidRDefault="00885AE5" w:rsidP="00885AE5">
            <w:pPr>
              <w:ind w:left="76" w:firstLine="633"/>
              <w:jc w:val="both"/>
              <w:rPr>
                <w:sz w:val="28"/>
                <w:szCs w:val="28"/>
              </w:rPr>
            </w:pPr>
            <w:r w:rsidRPr="00457361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2</w:t>
            </w:r>
            <w:r w:rsidRPr="00457361">
              <w:rPr>
                <w:sz w:val="28"/>
                <w:szCs w:val="28"/>
              </w:rPr>
              <w:t xml:space="preserve"> год в сумме </w:t>
            </w:r>
            <w:r w:rsidR="007E576E" w:rsidRPr="007E576E">
              <w:rPr>
                <w:b/>
                <w:sz w:val="28"/>
                <w:szCs w:val="28"/>
              </w:rPr>
              <w:t>73</w:t>
            </w:r>
            <w:r w:rsidRPr="007E576E">
              <w:rPr>
                <w:b/>
                <w:sz w:val="28"/>
                <w:szCs w:val="28"/>
              </w:rPr>
              <w:t xml:space="preserve"> </w:t>
            </w:r>
            <w:r w:rsidR="007E576E" w:rsidRPr="007E576E">
              <w:rPr>
                <w:b/>
                <w:sz w:val="28"/>
                <w:szCs w:val="28"/>
              </w:rPr>
              <w:t>456</w:t>
            </w:r>
            <w:r w:rsidRPr="007E576E">
              <w:rPr>
                <w:b/>
                <w:sz w:val="28"/>
                <w:szCs w:val="28"/>
              </w:rPr>
              <w:t> 780,00</w:t>
            </w:r>
            <w:r w:rsidRPr="007E576E">
              <w:rPr>
                <w:sz w:val="28"/>
                <w:szCs w:val="28"/>
              </w:rPr>
              <w:t xml:space="preserve"> </w:t>
            </w:r>
            <w:r w:rsidRPr="00457361">
              <w:rPr>
                <w:sz w:val="28"/>
                <w:szCs w:val="28"/>
              </w:rPr>
              <w:t>рублей;</w:t>
            </w:r>
          </w:p>
          <w:p w:rsidR="00885AE5" w:rsidRDefault="00885AE5" w:rsidP="007E576E">
            <w:pPr>
              <w:ind w:firstLine="720"/>
              <w:jc w:val="both"/>
              <w:rPr>
                <w:sz w:val="28"/>
                <w:szCs w:val="28"/>
              </w:rPr>
            </w:pPr>
            <w:r w:rsidRPr="00457361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3</w:t>
            </w:r>
            <w:r w:rsidRPr="00457361">
              <w:rPr>
                <w:sz w:val="28"/>
                <w:szCs w:val="28"/>
              </w:rPr>
              <w:t xml:space="preserve"> год в сумме </w:t>
            </w:r>
            <w:r w:rsidR="007E576E" w:rsidRPr="007E576E">
              <w:rPr>
                <w:b/>
                <w:sz w:val="28"/>
                <w:szCs w:val="28"/>
              </w:rPr>
              <w:t>67</w:t>
            </w:r>
            <w:r w:rsidRPr="007E576E">
              <w:rPr>
                <w:b/>
                <w:sz w:val="28"/>
                <w:szCs w:val="28"/>
              </w:rPr>
              <w:t xml:space="preserve"> </w:t>
            </w:r>
            <w:r w:rsidR="007E576E" w:rsidRPr="007E576E">
              <w:rPr>
                <w:b/>
                <w:sz w:val="28"/>
                <w:szCs w:val="28"/>
              </w:rPr>
              <w:t>668</w:t>
            </w:r>
            <w:r w:rsidRPr="007E576E">
              <w:rPr>
                <w:b/>
                <w:sz w:val="28"/>
                <w:szCs w:val="28"/>
              </w:rPr>
              <w:t xml:space="preserve"> 780,00</w:t>
            </w:r>
            <w:r w:rsidRPr="007E576E">
              <w:rPr>
                <w:sz w:val="28"/>
                <w:szCs w:val="28"/>
              </w:rPr>
              <w:t xml:space="preserve"> </w:t>
            </w:r>
            <w:r w:rsidRPr="00457361">
              <w:rPr>
                <w:sz w:val="28"/>
                <w:szCs w:val="28"/>
              </w:rPr>
              <w:t>рублей.</w:t>
            </w:r>
          </w:p>
        </w:tc>
      </w:tr>
      <w:tr w:rsidR="009F5BBF" w:rsidRPr="00EF211F" w:rsidTr="00692522">
        <w:tc>
          <w:tcPr>
            <w:tcW w:w="7652" w:type="dxa"/>
            <w:shd w:val="clear" w:color="auto" w:fill="auto"/>
          </w:tcPr>
          <w:p w:rsidR="009F5BBF" w:rsidRPr="00856AE0" w:rsidRDefault="009F5BBF" w:rsidP="009F5BBF">
            <w:pPr>
              <w:ind w:firstLine="709"/>
              <w:jc w:val="both"/>
              <w:rPr>
                <w:sz w:val="28"/>
                <w:szCs w:val="28"/>
              </w:rPr>
            </w:pPr>
            <w:r w:rsidRPr="00856AE0">
              <w:rPr>
                <w:sz w:val="28"/>
                <w:szCs w:val="28"/>
              </w:rPr>
              <w:t>16. Установить размер резервного фонда Администрации города:</w:t>
            </w:r>
          </w:p>
          <w:p w:rsidR="009F5BBF" w:rsidRPr="00856AE0" w:rsidRDefault="009F5BBF" w:rsidP="009F5BBF">
            <w:pPr>
              <w:ind w:firstLine="709"/>
              <w:jc w:val="both"/>
              <w:rPr>
                <w:sz w:val="28"/>
                <w:szCs w:val="28"/>
              </w:rPr>
            </w:pPr>
            <w:r w:rsidRPr="00856AE0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1</w:t>
            </w:r>
            <w:r w:rsidRPr="00856AE0">
              <w:rPr>
                <w:sz w:val="28"/>
                <w:szCs w:val="28"/>
              </w:rPr>
              <w:t xml:space="preserve"> год в сумме 63 215 173,45 рубля;</w:t>
            </w:r>
          </w:p>
          <w:p w:rsidR="009F5BBF" w:rsidRDefault="009F5BBF" w:rsidP="009F5BBF">
            <w:pPr>
              <w:ind w:firstLine="709"/>
              <w:jc w:val="both"/>
              <w:rPr>
                <w:sz w:val="28"/>
                <w:szCs w:val="28"/>
              </w:rPr>
            </w:pPr>
            <w:r w:rsidRPr="00856AE0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2</w:t>
            </w:r>
            <w:r w:rsidRPr="00856AE0">
              <w:rPr>
                <w:sz w:val="28"/>
                <w:szCs w:val="28"/>
              </w:rPr>
              <w:t xml:space="preserve"> год в сумме 57 210 870,67 рубля</w:t>
            </w:r>
            <w:r>
              <w:rPr>
                <w:sz w:val="28"/>
                <w:szCs w:val="28"/>
              </w:rPr>
              <w:t>;</w:t>
            </w:r>
          </w:p>
          <w:p w:rsidR="009F5BBF" w:rsidRPr="00457361" w:rsidRDefault="009F5BBF" w:rsidP="009F5BBF">
            <w:pPr>
              <w:ind w:firstLine="709"/>
              <w:jc w:val="both"/>
              <w:rPr>
                <w:sz w:val="28"/>
                <w:szCs w:val="28"/>
              </w:rPr>
            </w:pPr>
            <w:r w:rsidRPr="00856AE0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3</w:t>
            </w:r>
            <w:r w:rsidRPr="00856AE0">
              <w:rPr>
                <w:sz w:val="28"/>
                <w:szCs w:val="28"/>
              </w:rPr>
              <w:t xml:space="preserve"> год в сумме 61 306 650,59 рубля.</w:t>
            </w:r>
          </w:p>
        </w:tc>
        <w:tc>
          <w:tcPr>
            <w:tcW w:w="7652" w:type="dxa"/>
            <w:shd w:val="clear" w:color="auto" w:fill="auto"/>
          </w:tcPr>
          <w:p w:rsidR="009F5BBF" w:rsidRPr="00856AE0" w:rsidRDefault="009F5BBF" w:rsidP="009F5BBF">
            <w:pPr>
              <w:ind w:firstLine="709"/>
              <w:jc w:val="both"/>
              <w:rPr>
                <w:sz w:val="28"/>
                <w:szCs w:val="28"/>
              </w:rPr>
            </w:pPr>
            <w:r w:rsidRPr="00856AE0">
              <w:rPr>
                <w:sz w:val="28"/>
                <w:szCs w:val="28"/>
              </w:rPr>
              <w:t>16. Установить размер резервного фонда Администрации города:</w:t>
            </w:r>
          </w:p>
          <w:p w:rsidR="009F5BBF" w:rsidRPr="00856AE0" w:rsidRDefault="009F5BBF" w:rsidP="009F5BBF">
            <w:pPr>
              <w:ind w:firstLine="709"/>
              <w:jc w:val="both"/>
              <w:rPr>
                <w:sz w:val="28"/>
                <w:szCs w:val="28"/>
              </w:rPr>
            </w:pPr>
            <w:r w:rsidRPr="00856AE0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1</w:t>
            </w:r>
            <w:r w:rsidRPr="00856AE0">
              <w:rPr>
                <w:sz w:val="28"/>
                <w:szCs w:val="28"/>
              </w:rPr>
              <w:t xml:space="preserve"> год в сумме </w:t>
            </w:r>
            <w:r w:rsidRPr="009F5BBF">
              <w:rPr>
                <w:b/>
                <w:sz w:val="28"/>
                <w:szCs w:val="28"/>
              </w:rPr>
              <w:t>53 215 173,45</w:t>
            </w:r>
            <w:r w:rsidRPr="00856AE0">
              <w:rPr>
                <w:sz w:val="28"/>
                <w:szCs w:val="28"/>
              </w:rPr>
              <w:t xml:space="preserve"> рубля;</w:t>
            </w:r>
          </w:p>
          <w:p w:rsidR="009F5BBF" w:rsidRDefault="009F5BBF" w:rsidP="009F5BBF">
            <w:pPr>
              <w:ind w:firstLine="709"/>
              <w:jc w:val="both"/>
              <w:rPr>
                <w:sz w:val="28"/>
                <w:szCs w:val="28"/>
              </w:rPr>
            </w:pPr>
            <w:r w:rsidRPr="00856AE0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2</w:t>
            </w:r>
            <w:r w:rsidRPr="00856AE0">
              <w:rPr>
                <w:sz w:val="28"/>
                <w:szCs w:val="28"/>
              </w:rPr>
              <w:t xml:space="preserve"> год в сумме 57 210 870,67 рубля</w:t>
            </w:r>
            <w:r>
              <w:rPr>
                <w:sz w:val="28"/>
                <w:szCs w:val="28"/>
              </w:rPr>
              <w:t>;</w:t>
            </w:r>
          </w:p>
          <w:p w:rsidR="009F5BBF" w:rsidRPr="00457361" w:rsidRDefault="009F5BBF" w:rsidP="009F5BBF">
            <w:pPr>
              <w:ind w:firstLine="720"/>
              <w:jc w:val="both"/>
              <w:rPr>
                <w:sz w:val="28"/>
                <w:szCs w:val="28"/>
              </w:rPr>
            </w:pPr>
            <w:r w:rsidRPr="00856AE0">
              <w:rPr>
                <w:sz w:val="28"/>
                <w:szCs w:val="28"/>
              </w:rPr>
              <w:t>на 202</w:t>
            </w:r>
            <w:r>
              <w:rPr>
                <w:sz w:val="28"/>
                <w:szCs w:val="28"/>
              </w:rPr>
              <w:t>3</w:t>
            </w:r>
            <w:r w:rsidRPr="00856AE0">
              <w:rPr>
                <w:sz w:val="28"/>
                <w:szCs w:val="28"/>
              </w:rPr>
              <w:t xml:space="preserve"> год в сумме 61 306 650,59 рубля.</w:t>
            </w:r>
          </w:p>
        </w:tc>
      </w:tr>
      <w:tr w:rsidR="00885AE5" w:rsidRPr="00EF211F" w:rsidTr="00692522">
        <w:tc>
          <w:tcPr>
            <w:tcW w:w="7652" w:type="dxa"/>
            <w:shd w:val="clear" w:color="auto" w:fill="auto"/>
          </w:tcPr>
          <w:p w:rsidR="00885AE5" w:rsidRPr="001A2BE2" w:rsidRDefault="00885AE5" w:rsidP="00885AE5">
            <w:pPr>
              <w:pStyle w:val="Con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>22. Установить, что в бюджете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 xml:space="preserve"> Сургут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 xml:space="preserve"> на 2021 год и плановый период 2022 – 2023 годов зарезервированы бюджетные ассигнования на:</w:t>
            </w:r>
          </w:p>
          <w:p w:rsidR="00885AE5" w:rsidRDefault="00885AE5" w:rsidP="00885AE5">
            <w:pPr>
              <w:pStyle w:val="Con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расходных обязательств, возникающих после ввода в эксплуатацию новых (завершения капитального ремонта действующих) объектов муниципальной собственности, завершения благоустройства общественных территорий, создания новых муниципальных учреждений 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>2021 году в сумме 119 676 010,71 рубля, в 2022 году в сумме 183 567 415,52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>рубля и в 2023 году в сумме 176 222 760,50 рубля;</w:t>
            </w:r>
          </w:p>
          <w:p w:rsidR="009F5BBF" w:rsidRPr="001A2BE2" w:rsidRDefault="009F5BBF" w:rsidP="009F5BBF">
            <w:pPr>
              <w:pStyle w:val="Con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общественных инициатив в рамках проекта инициативного бюджетирования «Бюджет Сургута </w:t>
            </w:r>
            <w:r w:rsidRPr="001A2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Online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>» в 2021 году сумме 25 000 000,00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F5BBF" w:rsidRPr="001A2BE2" w:rsidRDefault="009F5BBF" w:rsidP="00885AE5">
            <w:pPr>
              <w:pStyle w:val="Con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8C" w:rsidRDefault="00FF4E8C" w:rsidP="00885AE5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FF4E8C" w:rsidRDefault="00FF4E8C" w:rsidP="00885AE5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FF4E8C" w:rsidRDefault="00FF4E8C" w:rsidP="00885AE5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FF4E8C" w:rsidRDefault="00FF4E8C" w:rsidP="00885AE5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FF4E8C" w:rsidRDefault="00FF4E8C" w:rsidP="00885AE5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885AE5" w:rsidRDefault="00885AE5" w:rsidP="00885AE5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7652" w:type="dxa"/>
            <w:shd w:val="clear" w:color="auto" w:fill="auto"/>
          </w:tcPr>
          <w:p w:rsidR="00885AE5" w:rsidRPr="001A2BE2" w:rsidRDefault="00885AE5" w:rsidP="00885AE5">
            <w:pPr>
              <w:pStyle w:val="Con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B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 Установить, что в бюджете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 xml:space="preserve"> Сургут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 xml:space="preserve"> на 2021 год и плановый период 2022 – 2023 годов зарезервированы бюджетные ассигнования на:</w:t>
            </w:r>
          </w:p>
          <w:p w:rsidR="00885AE5" w:rsidRPr="006F6DA9" w:rsidRDefault="00885AE5" w:rsidP="00885AE5">
            <w:pPr>
              <w:pStyle w:val="ConsNormal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DA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расходных обязательств, возникающих после ввода в эксплуатацию новых (завершения капитального ремонта действующих) объектов муниципальной собственности, завершения благоустройства общественных территорий, создания новых муниципальных учреждений </w:t>
            </w:r>
            <w:r w:rsidRPr="006F6D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 2021 году в сумме 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492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809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Pr="006F6DA9">
              <w:rPr>
                <w:rFonts w:ascii="Times New Roman" w:hAnsi="Times New Roman" w:cs="Times New Roman"/>
                <w:sz w:val="28"/>
                <w:szCs w:val="28"/>
              </w:rPr>
              <w:t xml:space="preserve"> рубля, в 2022 году в сумме 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384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214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Pr="006F6DA9">
              <w:rPr>
                <w:rFonts w:ascii="Times New Roman" w:hAnsi="Times New Roman" w:cs="Times New Roman"/>
                <w:sz w:val="28"/>
                <w:szCs w:val="28"/>
              </w:rPr>
              <w:t xml:space="preserve"> рубля и в 2023 году в сумме 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039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559</w:t>
            </w:r>
            <w:r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E4F2A" w:rsidRPr="006F6DA9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Pr="006F6DA9">
              <w:rPr>
                <w:rFonts w:ascii="Times New Roman" w:hAnsi="Times New Roman" w:cs="Times New Roman"/>
                <w:sz w:val="28"/>
                <w:szCs w:val="28"/>
              </w:rPr>
              <w:t xml:space="preserve"> рубля;</w:t>
            </w:r>
          </w:p>
          <w:p w:rsidR="009F5BBF" w:rsidRPr="001A2BE2" w:rsidRDefault="009F5BBF" w:rsidP="009F5BBF">
            <w:pPr>
              <w:pStyle w:val="Con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DA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общественных инициатив 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проекта инициативного бюджетирования «Бюджет Сургута </w:t>
            </w:r>
            <w:r w:rsidRPr="001A2B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Online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>» в 2021 году</w:t>
            </w:r>
            <w:r w:rsidR="004B1021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 xml:space="preserve"> сумме 25 000 000,00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A2BE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F5BBF" w:rsidRPr="003F7112" w:rsidRDefault="004B1021" w:rsidP="00885AE5">
            <w:pPr>
              <w:ind w:firstLine="720"/>
              <w:jc w:val="both"/>
              <w:rPr>
                <w:b/>
                <w:sz w:val="28"/>
                <w:szCs w:val="28"/>
              </w:rPr>
            </w:pPr>
            <w:r w:rsidRPr="003F7112">
              <w:rPr>
                <w:b/>
                <w:sz w:val="28"/>
                <w:szCs w:val="28"/>
              </w:rPr>
              <w:t>реализацию инициативных проектов</w:t>
            </w:r>
            <w:r w:rsidR="003F7112" w:rsidRPr="003F7112">
              <w:rPr>
                <w:b/>
                <w:sz w:val="28"/>
                <w:szCs w:val="28"/>
              </w:rPr>
              <w:t xml:space="preserve">, предусмотренных </w:t>
            </w:r>
            <w:r w:rsidR="006D145C">
              <w:rPr>
                <w:b/>
                <w:sz w:val="28"/>
                <w:szCs w:val="28"/>
              </w:rPr>
              <w:t xml:space="preserve">статьёй 26.1 </w:t>
            </w:r>
            <w:bookmarkStart w:id="0" w:name="_GoBack"/>
            <w:bookmarkEnd w:id="0"/>
            <w:r w:rsidR="003F7112" w:rsidRPr="003F7112">
              <w:rPr>
                <w:b/>
                <w:sz w:val="28"/>
                <w:szCs w:val="28"/>
              </w:rPr>
              <w:t>Федерального закона от 06.10.2003 № 131-ФЗ «Об общих принципах организации местного самоуправления в Российской Федерации</w:t>
            </w:r>
            <w:r w:rsidR="003F7112">
              <w:rPr>
                <w:b/>
                <w:sz w:val="28"/>
                <w:szCs w:val="28"/>
              </w:rPr>
              <w:t>»</w:t>
            </w:r>
            <w:r w:rsidR="003F7112" w:rsidRPr="003F7112">
              <w:rPr>
                <w:b/>
                <w:sz w:val="28"/>
                <w:szCs w:val="28"/>
              </w:rPr>
              <w:t xml:space="preserve">, по которым Администрацией города принято решение об их поддержке, </w:t>
            </w:r>
            <w:r w:rsidRPr="003F7112">
              <w:rPr>
                <w:b/>
                <w:sz w:val="28"/>
                <w:szCs w:val="28"/>
              </w:rPr>
              <w:t>в 2021 году в сумме 10 000 000,00 рублей;</w:t>
            </w:r>
          </w:p>
          <w:p w:rsidR="00885AE5" w:rsidRDefault="00885AE5" w:rsidP="00885AE5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F55EF5" w:rsidRPr="00EF211F" w:rsidTr="00692522">
        <w:tc>
          <w:tcPr>
            <w:tcW w:w="7652" w:type="dxa"/>
            <w:shd w:val="clear" w:color="auto" w:fill="auto"/>
          </w:tcPr>
          <w:p w:rsidR="00F55EF5" w:rsidRPr="000318BC" w:rsidRDefault="00F55EF5" w:rsidP="00F55EF5">
            <w:pPr>
              <w:ind w:firstLine="720"/>
              <w:jc w:val="both"/>
              <w:rPr>
                <w:sz w:val="28"/>
                <w:szCs w:val="28"/>
              </w:rPr>
            </w:pPr>
            <w:r w:rsidRPr="000318BC">
              <w:rPr>
                <w:sz w:val="28"/>
                <w:szCs w:val="28"/>
              </w:rPr>
              <w:lastRenderedPageBreak/>
              <w:t>30. Установить, что заключение муниципальных контрактов (договоров) осуществляется на условиях оплаты по факту поставки товара (выполнения работ, оказания услуг), за исключением:</w:t>
            </w:r>
          </w:p>
          <w:p w:rsidR="00F55EF5" w:rsidRPr="000318BC" w:rsidRDefault="00F55EF5" w:rsidP="00F55EF5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  <w:p w:rsidR="00F55EF5" w:rsidRPr="001A2BE2" w:rsidRDefault="00F55EF5" w:rsidP="00F55EF5">
            <w:pPr>
              <w:ind w:firstLine="720"/>
              <w:jc w:val="both"/>
              <w:rPr>
                <w:sz w:val="28"/>
                <w:szCs w:val="28"/>
              </w:rPr>
            </w:pPr>
            <w:r w:rsidRPr="00154B4A">
              <w:rPr>
                <w:sz w:val="28"/>
                <w:szCs w:val="28"/>
              </w:rPr>
              <w:t>3) муниципальных контрактов (договоров) на выполнение работ по</w:t>
            </w:r>
            <w:r>
              <w:rPr>
                <w:sz w:val="28"/>
                <w:szCs w:val="28"/>
              </w:rPr>
              <w:t> </w:t>
            </w:r>
            <w:r w:rsidRPr="00154B4A">
              <w:rPr>
                <w:sz w:val="28"/>
                <w:szCs w:val="28"/>
              </w:rPr>
              <w:t>ремонту автомобильных дорог общего пользования местного значения, при</w:t>
            </w:r>
            <w:r>
              <w:rPr>
                <w:sz w:val="28"/>
                <w:szCs w:val="28"/>
              </w:rPr>
              <w:t> </w:t>
            </w:r>
            <w:r w:rsidRPr="00154B4A">
              <w:rPr>
                <w:sz w:val="28"/>
                <w:szCs w:val="28"/>
              </w:rPr>
              <w:t>заключении которых получатели бюджетных средств вправе предусматривать авансовые платежи в размере до 10% от суммы муниципального контракта.</w:t>
            </w:r>
          </w:p>
        </w:tc>
        <w:tc>
          <w:tcPr>
            <w:tcW w:w="7652" w:type="dxa"/>
            <w:shd w:val="clear" w:color="auto" w:fill="auto"/>
          </w:tcPr>
          <w:p w:rsidR="00F55EF5" w:rsidRPr="000318BC" w:rsidRDefault="00F55EF5" w:rsidP="00F55EF5">
            <w:pPr>
              <w:ind w:firstLine="720"/>
              <w:jc w:val="both"/>
              <w:rPr>
                <w:sz w:val="28"/>
                <w:szCs w:val="28"/>
              </w:rPr>
            </w:pPr>
            <w:r w:rsidRPr="000318BC">
              <w:rPr>
                <w:sz w:val="28"/>
                <w:szCs w:val="28"/>
              </w:rPr>
              <w:t>30. Установить, что заключение муниципальных контрактов (договоров) осуществляется на условиях оплаты по факту поставки товара (выполнения работ, оказания услуг), за исключением:</w:t>
            </w:r>
          </w:p>
          <w:p w:rsidR="00F55EF5" w:rsidRPr="000318BC" w:rsidRDefault="00F55EF5" w:rsidP="00F55EF5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  <w:p w:rsidR="00F55EF5" w:rsidRDefault="00F55EF5" w:rsidP="00F55EF5">
            <w:pPr>
              <w:ind w:left="76" w:firstLine="720"/>
              <w:jc w:val="both"/>
              <w:rPr>
                <w:sz w:val="28"/>
                <w:szCs w:val="28"/>
              </w:rPr>
            </w:pPr>
            <w:r w:rsidRPr="00F55EF5">
              <w:rPr>
                <w:sz w:val="28"/>
                <w:szCs w:val="28"/>
              </w:rPr>
              <w:t xml:space="preserve">3) муниципальных контрактов (договоров) на выполнение работ по ремонту автомобильных дорог общего пользования местного значения, при заключении которых получатели бюджетных средств вправе предусматривать авансовые платежи </w:t>
            </w:r>
            <w:r w:rsidRPr="00F55EF5">
              <w:rPr>
                <w:b/>
                <w:sz w:val="28"/>
                <w:szCs w:val="28"/>
              </w:rPr>
              <w:t>за счет средств местного бюджета</w:t>
            </w:r>
            <w:r w:rsidRPr="00F55EF5">
              <w:rPr>
                <w:sz w:val="28"/>
                <w:szCs w:val="28"/>
              </w:rPr>
              <w:t xml:space="preserve"> в размере:</w:t>
            </w:r>
          </w:p>
          <w:p w:rsidR="001E4C51" w:rsidRPr="00F55EF5" w:rsidRDefault="001E4C51" w:rsidP="00F55EF5">
            <w:pPr>
              <w:ind w:left="76" w:firstLine="720"/>
              <w:jc w:val="both"/>
              <w:rPr>
                <w:sz w:val="28"/>
                <w:szCs w:val="28"/>
              </w:rPr>
            </w:pPr>
          </w:p>
          <w:p w:rsidR="00F55EF5" w:rsidRPr="00F55EF5" w:rsidRDefault="00F55EF5" w:rsidP="00F55EF5">
            <w:pPr>
              <w:ind w:left="76" w:firstLine="720"/>
              <w:jc w:val="both"/>
              <w:rPr>
                <w:b/>
                <w:sz w:val="28"/>
                <w:szCs w:val="28"/>
              </w:rPr>
            </w:pPr>
            <w:r w:rsidRPr="00F55EF5">
              <w:rPr>
                <w:b/>
                <w:sz w:val="28"/>
                <w:szCs w:val="28"/>
              </w:rPr>
              <w:lastRenderedPageBreak/>
              <w:t xml:space="preserve">- до 10% от суммы муниципального контракта, финансирование которого обеспечивается с </w:t>
            </w:r>
            <w:r w:rsidR="00E3473C">
              <w:rPr>
                <w:b/>
                <w:sz w:val="28"/>
                <w:szCs w:val="28"/>
              </w:rPr>
              <w:t>использованием</w:t>
            </w:r>
            <w:r w:rsidRPr="00F55EF5">
              <w:rPr>
                <w:b/>
                <w:sz w:val="28"/>
                <w:szCs w:val="28"/>
              </w:rPr>
              <w:t xml:space="preserve"> межбюджетных трансфертов из других бюджетов бюджетной системы Российской Федерации;</w:t>
            </w:r>
          </w:p>
          <w:p w:rsidR="00F55EF5" w:rsidRPr="001A2BE2" w:rsidRDefault="00F55EF5" w:rsidP="00E3473C">
            <w:pPr>
              <w:ind w:left="76" w:firstLine="720"/>
              <w:jc w:val="both"/>
              <w:rPr>
                <w:sz w:val="28"/>
                <w:szCs w:val="28"/>
              </w:rPr>
            </w:pPr>
            <w:r w:rsidRPr="00F55EF5">
              <w:rPr>
                <w:b/>
                <w:sz w:val="28"/>
                <w:szCs w:val="28"/>
              </w:rPr>
              <w:t xml:space="preserve">- до 30% от суммы муниципального контракта, финансирование которого обеспечивается без </w:t>
            </w:r>
            <w:r w:rsidR="00E3473C">
              <w:rPr>
                <w:b/>
                <w:sz w:val="28"/>
                <w:szCs w:val="28"/>
              </w:rPr>
              <w:t>использования</w:t>
            </w:r>
            <w:r w:rsidRPr="00F55EF5">
              <w:rPr>
                <w:b/>
                <w:sz w:val="28"/>
                <w:szCs w:val="28"/>
              </w:rPr>
              <w:t xml:space="preserve"> межбюджетных трансфертов из других бюджетов бюджетной системы Российской Федерации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</w:tbl>
    <w:p w:rsidR="001534BA" w:rsidRPr="00F55EF5" w:rsidRDefault="001534BA" w:rsidP="00F445F6">
      <w:pPr>
        <w:jc w:val="center"/>
        <w:rPr>
          <w:sz w:val="28"/>
          <w:szCs w:val="28"/>
        </w:rPr>
      </w:pPr>
    </w:p>
    <w:p w:rsidR="002A2767" w:rsidRDefault="002A2767" w:rsidP="00B67060">
      <w:pPr>
        <w:rPr>
          <w:sz w:val="28"/>
          <w:szCs w:val="28"/>
        </w:rPr>
      </w:pPr>
    </w:p>
    <w:p w:rsidR="00B67060" w:rsidRPr="00F55EF5" w:rsidRDefault="00B67060" w:rsidP="00B67060">
      <w:pPr>
        <w:rPr>
          <w:sz w:val="28"/>
          <w:szCs w:val="28"/>
        </w:rPr>
      </w:pPr>
      <w:r w:rsidRPr="00F55EF5">
        <w:rPr>
          <w:sz w:val="28"/>
          <w:szCs w:val="28"/>
        </w:rPr>
        <w:t>Директор департамента финансов</w:t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Pr="00F55EF5">
        <w:rPr>
          <w:sz w:val="28"/>
          <w:szCs w:val="28"/>
        </w:rPr>
        <w:tab/>
      </w:r>
      <w:r w:rsidR="009542C7" w:rsidRPr="00F55EF5">
        <w:rPr>
          <w:sz w:val="28"/>
          <w:szCs w:val="28"/>
        </w:rPr>
        <w:t>М</w:t>
      </w:r>
      <w:r w:rsidRPr="00F55EF5">
        <w:rPr>
          <w:sz w:val="28"/>
          <w:szCs w:val="28"/>
        </w:rPr>
        <w:t>.</w:t>
      </w:r>
      <w:r w:rsidR="009542C7" w:rsidRPr="00F55EF5">
        <w:rPr>
          <w:sz w:val="28"/>
          <w:szCs w:val="28"/>
        </w:rPr>
        <w:t>А</w:t>
      </w:r>
      <w:r w:rsidRPr="00F55EF5">
        <w:rPr>
          <w:sz w:val="28"/>
          <w:szCs w:val="28"/>
        </w:rPr>
        <w:t xml:space="preserve">. </w:t>
      </w:r>
      <w:r w:rsidR="009542C7" w:rsidRPr="00F55EF5">
        <w:rPr>
          <w:sz w:val="28"/>
          <w:szCs w:val="28"/>
        </w:rPr>
        <w:t>Новикова</w:t>
      </w:r>
    </w:p>
    <w:p w:rsidR="00B67060" w:rsidRDefault="00B67060" w:rsidP="00B67060">
      <w:pPr>
        <w:rPr>
          <w:sz w:val="20"/>
          <w:szCs w:val="20"/>
        </w:rPr>
      </w:pPr>
    </w:p>
    <w:p w:rsidR="00B67060" w:rsidRDefault="00B67060" w:rsidP="00B67060">
      <w:pPr>
        <w:rPr>
          <w:sz w:val="20"/>
          <w:szCs w:val="20"/>
        </w:rPr>
      </w:pPr>
    </w:p>
    <w:p w:rsidR="00B67060" w:rsidRPr="00851CF4" w:rsidRDefault="00B67060" w:rsidP="00B67060">
      <w:pPr>
        <w:rPr>
          <w:sz w:val="28"/>
          <w:szCs w:val="28"/>
        </w:rPr>
      </w:pPr>
      <w:r w:rsidRPr="00851CF4">
        <w:rPr>
          <w:sz w:val="28"/>
          <w:szCs w:val="28"/>
        </w:rPr>
        <w:t>Начальник правового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C448D">
        <w:rPr>
          <w:sz w:val="28"/>
          <w:szCs w:val="28"/>
        </w:rPr>
        <w:t>Е</w:t>
      </w:r>
      <w:r>
        <w:rPr>
          <w:sz w:val="28"/>
          <w:szCs w:val="28"/>
        </w:rPr>
        <w:t xml:space="preserve">.В. </w:t>
      </w:r>
      <w:r w:rsidR="00FC448D">
        <w:rPr>
          <w:sz w:val="28"/>
          <w:szCs w:val="28"/>
        </w:rPr>
        <w:t>Кураева</w:t>
      </w:r>
    </w:p>
    <w:p w:rsidR="00B67060" w:rsidRDefault="00B67060">
      <w:pPr>
        <w:rPr>
          <w:sz w:val="20"/>
          <w:szCs w:val="20"/>
        </w:rPr>
      </w:pPr>
    </w:p>
    <w:p w:rsidR="00F55EF5" w:rsidRDefault="00F55EF5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2A2767" w:rsidRDefault="002A2767">
      <w:pPr>
        <w:rPr>
          <w:sz w:val="20"/>
          <w:szCs w:val="20"/>
        </w:rPr>
      </w:pPr>
    </w:p>
    <w:p w:rsidR="003E5AD3" w:rsidRDefault="000B5BC2">
      <w:pPr>
        <w:rPr>
          <w:sz w:val="20"/>
          <w:szCs w:val="20"/>
        </w:rPr>
      </w:pPr>
      <w:r>
        <w:rPr>
          <w:sz w:val="20"/>
          <w:szCs w:val="20"/>
        </w:rPr>
        <w:t>Гагарина Евгения Сергеевна</w:t>
      </w:r>
    </w:p>
    <w:p w:rsidR="00E16920" w:rsidRPr="00D21136" w:rsidRDefault="00E16920">
      <w:pPr>
        <w:rPr>
          <w:sz w:val="20"/>
          <w:szCs w:val="20"/>
        </w:rPr>
      </w:pPr>
      <w:r w:rsidRPr="00D21136">
        <w:rPr>
          <w:sz w:val="20"/>
          <w:szCs w:val="20"/>
        </w:rPr>
        <w:t>(3462) 52 2</w:t>
      </w:r>
      <w:r w:rsidR="000B5BC2">
        <w:rPr>
          <w:sz w:val="20"/>
          <w:szCs w:val="20"/>
        </w:rPr>
        <w:t>1</w:t>
      </w:r>
      <w:r w:rsidRPr="00D21136">
        <w:rPr>
          <w:sz w:val="20"/>
          <w:szCs w:val="20"/>
        </w:rPr>
        <w:t xml:space="preserve"> 5</w:t>
      </w:r>
      <w:r w:rsidR="000B5BC2">
        <w:rPr>
          <w:sz w:val="20"/>
          <w:szCs w:val="20"/>
        </w:rPr>
        <w:t>8</w:t>
      </w:r>
    </w:p>
    <w:sectPr w:rsidR="00E16920" w:rsidRPr="00D21136" w:rsidSect="002F41A9">
      <w:footerReference w:type="default" r:id="rId8"/>
      <w:pgSz w:w="16838" w:h="11906" w:orient="landscape"/>
      <w:pgMar w:top="1418" w:right="851" w:bottom="510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7AE" w:rsidRDefault="000827AE" w:rsidP="005B66C4">
      <w:r>
        <w:separator/>
      </w:r>
    </w:p>
  </w:endnote>
  <w:endnote w:type="continuationSeparator" w:id="0">
    <w:p w:rsidR="000827AE" w:rsidRDefault="000827AE" w:rsidP="005B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11F" w:rsidRDefault="00EF211F">
    <w:pPr>
      <w:pStyle w:val="ad"/>
    </w:pPr>
    <w:r>
      <w:fldChar w:fldCharType="begin"/>
    </w:r>
    <w:r>
      <w:instrText>PAGE   \* MERGEFORMAT</w:instrText>
    </w:r>
    <w:r>
      <w:fldChar w:fldCharType="separate"/>
    </w:r>
    <w:r w:rsidR="006D145C">
      <w:rPr>
        <w:noProof/>
      </w:rPr>
      <w:t>3</w:t>
    </w:r>
    <w:r>
      <w:fldChar w:fldCharType="end"/>
    </w:r>
  </w:p>
  <w:p w:rsidR="005B66C4" w:rsidRDefault="005B66C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7AE" w:rsidRDefault="000827AE" w:rsidP="005B66C4">
      <w:r>
        <w:separator/>
      </w:r>
    </w:p>
  </w:footnote>
  <w:footnote w:type="continuationSeparator" w:id="0">
    <w:p w:rsidR="000827AE" w:rsidRDefault="000827AE" w:rsidP="005B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F6BEF"/>
    <w:multiLevelType w:val="hybridMultilevel"/>
    <w:tmpl w:val="6DBAD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96B25"/>
    <w:multiLevelType w:val="hybridMultilevel"/>
    <w:tmpl w:val="861EA4CA"/>
    <w:lvl w:ilvl="0" w:tplc="CD443B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0" w15:restartNumberingAfterBreak="0">
    <w:nsid w:val="374935F3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727089"/>
    <w:multiLevelType w:val="hybridMultilevel"/>
    <w:tmpl w:val="A7107ADC"/>
    <w:lvl w:ilvl="0" w:tplc="9F248EF4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9866BF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1E69AA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912790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E61026"/>
    <w:multiLevelType w:val="hybridMultilevel"/>
    <w:tmpl w:val="ACA0F0C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28"/>
  </w:num>
  <w:num w:numId="4">
    <w:abstractNumId w:val="29"/>
  </w:num>
  <w:num w:numId="5">
    <w:abstractNumId w:val="9"/>
  </w:num>
  <w:num w:numId="6">
    <w:abstractNumId w:val="27"/>
  </w:num>
  <w:num w:numId="7">
    <w:abstractNumId w:val="8"/>
  </w:num>
  <w:num w:numId="8">
    <w:abstractNumId w:val="7"/>
  </w:num>
  <w:num w:numId="9">
    <w:abstractNumId w:val="19"/>
  </w:num>
  <w:num w:numId="10">
    <w:abstractNumId w:val="1"/>
  </w:num>
  <w:num w:numId="11">
    <w:abstractNumId w:val="25"/>
  </w:num>
  <w:num w:numId="12">
    <w:abstractNumId w:val="15"/>
  </w:num>
  <w:num w:numId="13">
    <w:abstractNumId w:val="26"/>
  </w:num>
  <w:num w:numId="14">
    <w:abstractNumId w:val="6"/>
  </w:num>
  <w:num w:numId="15">
    <w:abstractNumId w:val="14"/>
  </w:num>
  <w:num w:numId="16">
    <w:abstractNumId w:val="4"/>
  </w:num>
  <w:num w:numId="17">
    <w:abstractNumId w:val="0"/>
  </w:num>
  <w:num w:numId="18">
    <w:abstractNumId w:val="20"/>
  </w:num>
  <w:num w:numId="19">
    <w:abstractNumId w:val="12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5"/>
  </w:num>
  <w:num w:numId="24">
    <w:abstractNumId w:val="22"/>
  </w:num>
  <w:num w:numId="25">
    <w:abstractNumId w:val="30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1"/>
  </w:num>
  <w:num w:numId="29">
    <w:abstractNumId w:val="24"/>
  </w:num>
  <w:num w:numId="30">
    <w:abstractNumId w:val="10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23CC"/>
    <w:rsid w:val="000066E7"/>
    <w:rsid w:val="000104BC"/>
    <w:rsid w:val="0001089E"/>
    <w:rsid w:val="0002160F"/>
    <w:rsid w:val="00024799"/>
    <w:rsid w:val="00024AFA"/>
    <w:rsid w:val="00025CD1"/>
    <w:rsid w:val="00025D80"/>
    <w:rsid w:val="0002640B"/>
    <w:rsid w:val="00026C23"/>
    <w:rsid w:val="00037088"/>
    <w:rsid w:val="00037B30"/>
    <w:rsid w:val="00060CCA"/>
    <w:rsid w:val="000725A7"/>
    <w:rsid w:val="00075E69"/>
    <w:rsid w:val="000810A8"/>
    <w:rsid w:val="000827AE"/>
    <w:rsid w:val="00092674"/>
    <w:rsid w:val="00097C49"/>
    <w:rsid w:val="000A154A"/>
    <w:rsid w:val="000A57F3"/>
    <w:rsid w:val="000A798E"/>
    <w:rsid w:val="000B0E45"/>
    <w:rsid w:val="000B286E"/>
    <w:rsid w:val="000B5BC2"/>
    <w:rsid w:val="000C126B"/>
    <w:rsid w:val="000C47A7"/>
    <w:rsid w:val="000D239A"/>
    <w:rsid w:val="000D2ACF"/>
    <w:rsid w:val="000D7ED7"/>
    <w:rsid w:val="000E1287"/>
    <w:rsid w:val="000E3484"/>
    <w:rsid w:val="000E3819"/>
    <w:rsid w:val="000E3FF7"/>
    <w:rsid w:val="000E4B7F"/>
    <w:rsid w:val="000E5533"/>
    <w:rsid w:val="000E7339"/>
    <w:rsid w:val="000F0987"/>
    <w:rsid w:val="000F5721"/>
    <w:rsid w:val="0011265F"/>
    <w:rsid w:val="00115B30"/>
    <w:rsid w:val="00141810"/>
    <w:rsid w:val="001534BA"/>
    <w:rsid w:val="00155F56"/>
    <w:rsid w:val="00156036"/>
    <w:rsid w:val="0016190E"/>
    <w:rsid w:val="00167E6F"/>
    <w:rsid w:val="00172552"/>
    <w:rsid w:val="00172BD6"/>
    <w:rsid w:val="00174454"/>
    <w:rsid w:val="0018443C"/>
    <w:rsid w:val="00193F67"/>
    <w:rsid w:val="001A14D4"/>
    <w:rsid w:val="001A38F2"/>
    <w:rsid w:val="001B125A"/>
    <w:rsid w:val="001B24B4"/>
    <w:rsid w:val="001B2AAF"/>
    <w:rsid w:val="001B5ACE"/>
    <w:rsid w:val="001C1292"/>
    <w:rsid w:val="001C1958"/>
    <w:rsid w:val="001C5882"/>
    <w:rsid w:val="001C63ED"/>
    <w:rsid w:val="001D3702"/>
    <w:rsid w:val="001D38E6"/>
    <w:rsid w:val="001D6D22"/>
    <w:rsid w:val="001E0051"/>
    <w:rsid w:val="001E45F4"/>
    <w:rsid w:val="001E4C51"/>
    <w:rsid w:val="001F0A1C"/>
    <w:rsid w:val="00206372"/>
    <w:rsid w:val="00206E21"/>
    <w:rsid w:val="0021025D"/>
    <w:rsid w:val="00214253"/>
    <w:rsid w:val="00217D5E"/>
    <w:rsid w:val="002250E5"/>
    <w:rsid w:val="0022603D"/>
    <w:rsid w:val="002278FA"/>
    <w:rsid w:val="0023260B"/>
    <w:rsid w:val="00237A67"/>
    <w:rsid w:val="00241893"/>
    <w:rsid w:val="00264F03"/>
    <w:rsid w:val="002658FC"/>
    <w:rsid w:val="00271F9E"/>
    <w:rsid w:val="00274887"/>
    <w:rsid w:val="00275D2F"/>
    <w:rsid w:val="00277E37"/>
    <w:rsid w:val="00285205"/>
    <w:rsid w:val="00297224"/>
    <w:rsid w:val="002A0056"/>
    <w:rsid w:val="002A1331"/>
    <w:rsid w:val="002A2767"/>
    <w:rsid w:val="002A32B1"/>
    <w:rsid w:val="002B08A9"/>
    <w:rsid w:val="002B125B"/>
    <w:rsid w:val="002B17C6"/>
    <w:rsid w:val="002B17F0"/>
    <w:rsid w:val="002B366B"/>
    <w:rsid w:val="002B40CD"/>
    <w:rsid w:val="002B5604"/>
    <w:rsid w:val="002C4475"/>
    <w:rsid w:val="002C5D1E"/>
    <w:rsid w:val="002C6FD4"/>
    <w:rsid w:val="002D18F5"/>
    <w:rsid w:val="002D358A"/>
    <w:rsid w:val="002E1DEC"/>
    <w:rsid w:val="002E6BB3"/>
    <w:rsid w:val="002E741B"/>
    <w:rsid w:val="002F41A9"/>
    <w:rsid w:val="00306B71"/>
    <w:rsid w:val="0031196D"/>
    <w:rsid w:val="003216DD"/>
    <w:rsid w:val="003302AC"/>
    <w:rsid w:val="003355C8"/>
    <w:rsid w:val="00337289"/>
    <w:rsid w:val="00344562"/>
    <w:rsid w:val="00344BFE"/>
    <w:rsid w:val="00355160"/>
    <w:rsid w:val="0035662E"/>
    <w:rsid w:val="00370610"/>
    <w:rsid w:val="00371DAE"/>
    <w:rsid w:val="00375EAE"/>
    <w:rsid w:val="003816E7"/>
    <w:rsid w:val="00383588"/>
    <w:rsid w:val="00385102"/>
    <w:rsid w:val="00390113"/>
    <w:rsid w:val="0039134A"/>
    <w:rsid w:val="00394AFF"/>
    <w:rsid w:val="00395F43"/>
    <w:rsid w:val="003B24DE"/>
    <w:rsid w:val="003C50BF"/>
    <w:rsid w:val="003D2A01"/>
    <w:rsid w:val="003D331E"/>
    <w:rsid w:val="003D63DF"/>
    <w:rsid w:val="003E0919"/>
    <w:rsid w:val="003E5AD3"/>
    <w:rsid w:val="003E6BAE"/>
    <w:rsid w:val="003F7112"/>
    <w:rsid w:val="00407124"/>
    <w:rsid w:val="00411516"/>
    <w:rsid w:val="00413EA2"/>
    <w:rsid w:val="00422246"/>
    <w:rsid w:val="00422ACB"/>
    <w:rsid w:val="00422F8B"/>
    <w:rsid w:val="00425FC8"/>
    <w:rsid w:val="00427D40"/>
    <w:rsid w:val="00437307"/>
    <w:rsid w:val="004570BE"/>
    <w:rsid w:val="004617E5"/>
    <w:rsid w:val="004635A8"/>
    <w:rsid w:val="0046578D"/>
    <w:rsid w:val="004703D2"/>
    <w:rsid w:val="00476E59"/>
    <w:rsid w:val="00491EDE"/>
    <w:rsid w:val="004A1AD1"/>
    <w:rsid w:val="004A2C9F"/>
    <w:rsid w:val="004A521E"/>
    <w:rsid w:val="004A7739"/>
    <w:rsid w:val="004B1021"/>
    <w:rsid w:val="004B243C"/>
    <w:rsid w:val="004B47B7"/>
    <w:rsid w:val="004B4F06"/>
    <w:rsid w:val="004C02AD"/>
    <w:rsid w:val="004C06A0"/>
    <w:rsid w:val="004C44AE"/>
    <w:rsid w:val="004D0B22"/>
    <w:rsid w:val="004D6EF2"/>
    <w:rsid w:val="004E2399"/>
    <w:rsid w:val="004E2877"/>
    <w:rsid w:val="004E36C6"/>
    <w:rsid w:val="004E5843"/>
    <w:rsid w:val="004F526B"/>
    <w:rsid w:val="004F6D02"/>
    <w:rsid w:val="00502000"/>
    <w:rsid w:val="00503715"/>
    <w:rsid w:val="00504CB5"/>
    <w:rsid w:val="00507B85"/>
    <w:rsid w:val="005103E8"/>
    <w:rsid w:val="0051350B"/>
    <w:rsid w:val="0051585A"/>
    <w:rsid w:val="005177E3"/>
    <w:rsid w:val="00520FA2"/>
    <w:rsid w:val="00525199"/>
    <w:rsid w:val="0052608E"/>
    <w:rsid w:val="00531453"/>
    <w:rsid w:val="00534773"/>
    <w:rsid w:val="00542E1D"/>
    <w:rsid w:val="005437EC"/>
    <w:rsid w:val="00550D95"/>
    <w:rsid w:val="00551754"/>
    <w:rsid w:val="005529F8"/>
    <w:rsid w:val="005674A8"/>
    <w:rsid w:val="005726F1"/>
    <w:rsid w:val="0057567F"/>
    <w:rsid w:val="00575D7A"/>
    <w:rsid w:val="0057733F"/>
    <w:rsid w:val="0058373A"/>
    <w:rsid w:val="005A0291"/>
    <w:rsid w:val="005A17E5"/>
    <w:rsid w:val="005B1B10"/>
    <w:rsid w:val="005B66C4"/>
    <w:rsid w:val="005D036E"/>
    <w:rsid w:val="005E0AD1"/>
    <w:rsid w:val="005E3F31"/>
    <w:rsid w:val="005E3FD1"/>
    <w:rsid w:val="005E73B1"/>
    <w:rsid w:val="005F26CC"/>
    <w:rsid w:val="005F6766"/>
    <w:rsid w:val="00600A80"/>
    <w:rsid w:val="006140AB"/>
    <w:rsid w:val="00616843"/>
    <w:rsid w:val="006175A3"/>
    <w:rsid w:val="00626A1A"/>
    <w:rsid w:val="00627BC3"/>
    <w:rsid w:val="00636610"/>
    <w:rsid w:val="0064291C"/>
    <w:rsid w:val="006429D8"/>
    <w:rsid w:val="00656CE7"/>
    <w:rsid w:val="00660AD6"/>
    <w:rsid w:val="0066616B"/>
    <w:rsid w:val="00672EA0"/>
    <w:rsid w:val="0067458B"/>
    <w:rsid w:val="006749DC"/>
    <w:rsid w:val="00677D27"/>
    <w:rsid w:val="00680755"/>
    <w:rsid w:val="006815FA"/>
    <w:rsid w:val="006840BE"/>
    <w:rsid w:val="006918A4"/>
    <w:rsid w:val="00692522"/>
    <w:rsid w:val="00694287"/>
    <w:rsid w:val="00696A23"/>
    <w:rsid w:val="006A028D"/>
    <w:rsid w:val="006A2B82"/>
    <w:rsid w:val="006A65CB"/>
    <w:rsid w:val="006A65DC"/>
    <w:rsid w:val="006A6F8B"/>
    <w:rsid w:val="006C3E11"/>
    <w:rsid w:val="006C6E0A"/>
    <w:rsid w:val="006D0366"/>
    <w:rsid w:val="006D145C"/>
    <w:rsid w:val="006D1E0A"/>
    <w:rsid w:val="006D322A"/>
    <w:rsid w:val="006F2B61"/>
    <w:rsid w:val="006F6DA9"/>
    <w:rsid w:val="00704134"/>
    <w:rsid w:val="00714649"/>
    <w:rsid w:val="007159F7"/>
    <w:rsid w:val="00720393"/>
    <w:rsid w:val="00730110"/>
    <w:rsid w:val="00736BDF"/>
    <w:rsid w:val="00741CB6"/>
    <w:rsid w:val="00742CE2"/>
    <w:rsid w:val="00744E8F"/>
    <w:rsid w:val="007468CE"/>
    <w:rsid w:val="0074767E"/>
    <w:rsid w:val="0075015C"/>
    <w:rsid w:val="00754099"/>
    <w:rsid w:val="007642E6"/>
    <w:rsid w:val="007702FD"/>
    <w:rsid w:val="0077220E"/>
    <w:rsid w:val="00775B34"/>
    <w:rsid w:val="007760ED"/>
    <w:rsid w:val="00777EDE"/>
    <w:rsid w:val="007868FF"/>
    <w:rsid w:val="007918BE"/>
    <w:rsid w:val="007974EB"/>
    <w:rsid w:val="007A460D"/>
    <w:rsid w:val="007A584A"/>
    <w:rsid w:val="007B1244"/>
    <w:rsid w:val="007B1B35"/>
    <w:rsid w:val="007B691A"/>
    <w:rsid w:val="007C0BE0"/>
    <w:rsid w:val="007C681B"/>
    <w:rsid w:val="007D0095"/>
    <w:rsid w:val="007D129F"/>
    <w:rsid w:val="007D53EC"/>
    <w:rsid w:val="007E33E4"/>
    <w:rsid w:val="007E576E"/>
    <w:rsid w:val="007F1AFD"/>
    <w:rsid w:val="007F60A1"/>
    <w:rsid w:val="00803665"/>
    <w:rsid w:val="008056CA"/>
    <w:rsid w:val="00807847"/>
    <w:rsid w:val="0081720A"/>
    <w:rsid w:val="008408CF"/>
    <w:rsid w:val="00844302"/>
    <w:rsid w:val="00844DE6"/>
    <w:rsid w:val="008504D3"/>
    <w:rsid w:val="00856D47"/>
    <w:rsid w:val="00857EF6"/>
    <w:rsid w:val="00861FFF"/>
    <w:rsid w:val="008628D3"/>
    <w:rsid w:val="00864608"/>
    <w:rsid w:val="008702EC"/>
    <w:rsid w:val="0087355B"/>
    <w:rsid w:val="0087559A"/>
    <w:rsid w:val="00877203"/>
    <w:rsid w:val="00883EA6"/>
    <w:rsid w:val="00885AE5"/>
    <w:rsid w:val="00886B14"/>
    <w:rsid w:val="00891F7E"/>
    <w:rsid w:val="008B2127"/>
    <w:rsid w:val="008B5062"/>
    <w:rsid w:val="008C2097"/>
    <w:rsid w:val="008C761C"/>
    <w:rsid w:val="008D4E25"/>
    <w:rsid w:val="008D6CD7"/>
    <w:rsid w:val="008D79DD"/>
    <w:rsid w:val="008E1213"/>
    <w:rsid w:val="008E35EA"/>
    <w:rsid w:val="008E39CC"/>
    <w:rsid w:val="008E3ECA"/>
    <w:rsid w:val="008F45E8"/>
    <w:rsid w:val="009047D3"/>
    <w:rsid w:val="00907A50"/>
    <w:rsid w:val="00907C5F"/>
    <w:rsid w:val="009103BD"/>
    <w:rsid w:val="009144B3"/>
    <w:rsid w:val="0091760F"/>
    <w:rsid w:val="0092748D"/>
    <w:rsid w:val="0093076D"/>
    <w:rsid w:val="009542C7"/>
    <w:rsid w:val="009602EA"/>
    <w:rsid w:val="009604C1"/>
    <w:rsid w:val="00960743"/>
    <w:rsid w:val="00965FD5"/>
    <w:rsid w:val="00967072"/>
    <w:rsid w:val="00967E43"/>
    <w:rsid w:val="009720D9"/>
    <w:rsid w:val="00973BC8"/>
    <w:rsid w:val="00974011"/>
    <w:rsid w:val="00975918"/>
    <w:rsid w:val="0097669F"/>
    <w:rsid w:val="0098326E"/>
    <w:rsid w:val="00983B25"/>
    <w:rsid w:val="009871CC"/>
    <w:rsid w:val="0099317D"/>
    <w:rsid w:val="00997E54"/>
    <w:rsid w:val="009A1490"/>
    <w:rsid w:val="009A34B7"/>
    <w:rsid w:val="009A7E6F"/>
    <w:rsid w:val="009B049F"/>
    <w:rsid w:val="009B3128"/>
    <w:rsid w:val="009C07B3"/>
    <w:rsid w:val="009D25D2"/>
    <w:rsid w:val="009D365A"/>
    <w:rsid w:val="009D436A"/>
    <w:rsid w:val="009E1618"/>
    <w:rsid w:val="009F5BBF"/>
    <w:rsid w:val="00A00808"/>
    <w:rsid w:val="00A04E59"/>
    <w:rsid w:val="00A05DB2"/>
    <w:rsid w:val="00A22112"/>
    <w:rsid w:val="00A2286A"/>
    <w:rsid w:val="00A43C94"/>
    <w:rsid w:val="00A458F4"/>
    <w:rsid w:val="00A56974"/>
    <w:rsid w:val="00A651AA"/>
    <w:rsid w:val="00A67319"/>
    <w:rsid w:val="00A72165"/>
    <w:rsid w:val="00A7487B"/>
    <w:rsid w:val="00A75380"/>
    <w:rsid w:val="00A86743"/>
    <w:rsid w:val="00A86CF2"/>
    <w:rsid w:val="00A95B37"/>
    <w:rsid w:val="00A96834"/>
    <w:rsid w:val="00A968CB"/>
    <w:rsid w:val="00A97787"/>
    <w:rsid w:val="00AA0096"/>
    <w:rsid w:val="00AA249F"/>
    <w:rsid w:val="00AA2E60"/>
    <w:rsid w:val="00AA42EA"/>
    <w:rsid w:val="00AB04E7"/>
    <w:rsid w:val="00AB46D9"/>
    <w:rsid w:val="00AB7E12"/>
    <w:rsid w:val="00AC4BDD"/>
    <w:rsid w:val="00AD1918"/>
    <w:rsid w:val="00AD2B2B"/>
    <w:rsid w:val="00AD5BB3"/>
    <w:rsid w:val="00AE4B35"/>
    <w:rsid w:val="00AE62A4"/>
    <w:rsid w:val="00AE660A"/>
    <w:rsid w:val="00AE74B5"/>
    <w:rsid w:val="00AE75E1"/>
    <w:rsid w:val="00AF4A91"/>
    <w:rsid w:val="00B00249"/>
    <w:rsid w:val="00B01172"/>
    <w:rsid w:val="00B04BF7"/>
    <w:rsid w:val="00B10E7E"/>
    <w:rsid w:val="00B234E2"/>
    <w:rsid w:val="00B238B2"/>
    <w:rsid w:val="00B264D5"/>
    <w:rsid w:val="00B270A8"/>
    <w:rsid w:val="00B30250"/>
    <w:rsid w:val="00B314D5"/>
    <w:rsid w:val="00B425FD"/>
    <w:rsid w:val="00B43033"/>
    <w:rsid w:val="00B5214D"/>
    <w:rsid w:val="00B53977"/>
    <w:rsid w:val="00B567D7"/>
    <w:rsid w:val="00B616AF"/>
    <w:rsid w:val="00B67060"/>
    <w:rsid w:val="00B7418D"/>
    <w:rsid w:val="00B763CF"/>
    <w:rsid w:val="00B768EA"/>
    <w:rsid w:val="00B76ABD"/>
    <w:rsid w:val="00B84E43"/>
    <w:rsid w:val="00B9793A"/>
    <w:rsid w:val="00BB6B1E"/>
    <w:rsid w:val="00BC0155"/>
    <w:rsid w:val="00BD12E3"/>
    <w:rsid w:val="00BD554C"/>
    <w:rsid w:val="00BE018C"/>
    <w:rsid w:val="00BE5F14"/>
    <w:rsid w:val="00BF2928"/>
    <w:rsid w:val="00BF2BA6"/>
    <w:rsid w:val="00C032F4"/>
    <w:rsid w:val="00C04A1B"/>
    <w:rsid w:val="00C24FF4"/>
    <w:rsid w:val="00C26A73"/>
    <w:rsid w:val="00C328A6"/>
    <w:rsid w:val="00C34E69"/>
    <w:rsid w:val="00C42C1D"/>
    <w:rsid w:val="00C613A7"/>
    <w:rsid w:val="00C6224D"/>
    <w:rsid w:val="00C62979"/>
    <w:rsid w:val="00C639F2"/>
    <w:rsid w:val="00C64173"/>
    <w:rsid w:val="00C7122D"/>
    <w:rsid w:val="00C71988"/>
    <w:rsid w:val="00C81C1A"/>
    <w:rsid w:val="00C91EA9"/>
    <w:rsid w:val="00C967AE"/>
    <w:rsid w:val="00CA02DA"/>
    <w:rsid w:val="00CA0E7C"/>
    <w:rsid w:val="00CA79E5"/>
    <w:rsid w:val="00CB031A"/>
    <w:rsid w:val="00CB2E1F"/>
    <w:rsid w:val="00CB722D"/>
    <w:rsid w:val="00CB7463"/>
    <w:rsid w:val="00CC0730"/>
    <w:rsid w:val="00CC20F7"/>
    <w:rsid w:val="00CD1A4E"/>
    <w:rsid w:val="00CD3297"/>
    <w:rsid w:val="00CE2450"/>
    <w:rsid w:val="00CE438A"/>
    <w:rsid w:val="00CF4FB3"/>
    <w:rsid w:val="00CF6B44"/>
    <w:rsid w:val="00D113F0"/>
    <w:rsid w:val="00D147E0"/>
    <w:rsid w:val="00D17DF7"/>
    <w:rsid w:val="00D21136"/>
    <w:rsid w:val="00D26716"/>
    <w:rsid w:val="00D32B27"/>
    <w:rsid w:val="00D341C6"/>
    <w:rsid w:val="00D368F6"/>
    <w:rsid w:val="00D473DD"/>
    <w:rsid w:val="00D530CA"/>
    <w:rsid w:val="00D53B12"/>
    <w:rsid w:val="00D55245"/>
    <w:rsid w:val="00D55E97"/>
    <w:rsid w:val="00D63A9A"/>
    <w:rsid w:val="00D63AC2"/>
    <w:rsid w:val="00D77290"/>
    <w:rsid w:val="00D82160"/>
    <w:rsid w:val="00D82715"/>
    <w:rsid w:val="00D918F8"/>
    <w:rsid w:val="00D94F36"/>
    <w:rsid w:val="00D95EF7"/>
    <w:rsid w:val="00DA01E7"/>
    <w:rsid w:val="00DA24E9"/>
    <w:rsid w:val="00DA4F08"/>
    <w:rsid w:val="00DA73AF"/>
    <w:rsid w:val="00DA7B50"/>
    <w:rsid w:val="00DB012D"/>
    <w:rsid w:val="00DC1072"/>
    <w:rsid w:val="00DD6EB9"/>
    <w:rsid w:val="00DF00B2"/>
    <w:rsid w:val="00DF2C13"/>
    <w:rsid w:val="00E0560B"/>
    <w:rsid w:val="00E07A9B"/>
    <w:rsid w:val="00E07C83"/>
    <w:rsid w:val="00E16920"/>
    <w:rsid w:val="00E17090"/>
    <w:rsid w:val="00E23CAD"/>
    <w:rsid w:val="00E265B7"/>
    <w:rsid w:val="00E3240D"/>
    <w:rsid w:val="00E3473C"/>
    <w:rsid w:val="00E37496"/>
    <w:rsid w:val="00E42226"/>
    <w:rsid w:val="00E42476"/>
    <w:rsid w:val="00E51ED9"/>
    <w:rsid w:val="00E5383E"/>
    <w:rsid w:val="00E551B7"/>
    <w:rsid w:val="00E578A8"/>
    <w:rsid w:val="00E63168"/>
    <w:rsid w:val="00E66B5C"/>
    <w:rsid w:val="00E676E0"/>
    <w:rsid w:val="00E75783"/>
    <w:rsid w:val="00E75BB3"/>
    <w:rsid w:val="00E90019"/>
    <w:rsid w:val="00EA3294"/>
    <w:rsid w:val="00EB0D7A"/>
    <w:rsid w:val="00EB57A2"/>
    <w:rsid w:val="00EC1120"/>
    <w:rsid w:val="00EC4001"/>
    <w:rsid w:val="00EC4D14"/>
    <w:rsid w:val="00EE4F2A"/>
    <w:rsid w:val="00EF211F"/>
    <w:rsid w:val="00EF3D45"/>
    <w:rsid w:val="00EF7CEC"/>
    <w:rsid w:val="00F04002"/>
    <w:rsid w:val="00F0644E"/>
    <w:rsid w:val="00F13E3A"/>
    <w:rsid w:val="00F23A9B"/>
    <w:rsid w:val="00F305EA"/>
    <w:rsid w:val="00F30BDB"/>
    <w:rsid w:val="00F3206C"/>
    <w:rsid w:val="00F323AE"/>
    <w:rsid w:val="00F32C61"/>
    <w:rsid w:val="00F37100"/>
    <w:rsid w:val="00F445F6"/>
    <w:rsid w:val="00F459D0"/>
    <w:rsid w:val="00F55EF5"/>
    <w:rsid w:val="00F65D10"/>
    <w:rsid w:val="00F66E3E"/>
    <w:rsid w:val="00F70059"/>
    <w:rsid w:val="00F728AE"/>
    <w:rsid w:val="00F736BA"/>
    <w:rsid w:val="00F749AC"/>
    <w:rsid w:val="00F74DC8"/>
    <w:rsid w:val="00F82109"/>
    <w:rsid w:val="00F92BCA"/>
    <w:rsid w:val="00F97E76"/>
    <w:rsid w:val="00FA11EF"/>
    <w:rsid w:val="00FC1F4C"/>
    <w:rsid w:val="00FC448D"/>
    <w:rsid w:val="00FD2D32"/>
    <w:rsid w:val="00FE06B9"/>
    <w:rsid w:val="00FE20E2"/>
    <w:rsid w:val="00FE406E"/>
    <w:rsid w:val="00FE509B"/>
    <w:rsid w:val="00FE5DAC"/>
    <w:rsid w:val="00FF4E8C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EC40F"/>
  <w15:chartTrackingRefBased/>
  <w15:docId w15:val="{243B6F7E-8D48-40F5-9872-E5A212A4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6366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a">
    <w:name w:val="Знак Знак Знак Знак Знак Знак"/>
    <w:basedOn w:val="a"/>
    <w:rsid w:val="00636610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b">
    <w:name w:val="header"/>
    <w:basedOn w:val="a"/>
    <w:link w:val="ac"/>
    <w:rsid w:val="005B66C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B66C4"/>
    <w:rPr>
      <w:sz w:val="24"/>
      <w:szCs w:val="24"/>
    </w:rPr>
  </w:style>
  <w:style w:type="paragraph" w:styleId="ad">
    <w:name w:val="footer"/>
    <w:basedOn w:val="a"/>
    <w:link w:val="ae"/>
    <w:uiPriority w:val="99"/>
    <w:rsid w:val="005B66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B66C4"/>
    <w:rPr>
      <w:sz w:val="24"/>
      <w:szCs w:val="24"/>
    </w:rPr>
  </w:style>
  <w:style w:type="table" w:styleId="af">
    <w:name w:val="Table Grid"/>
    <w:basedOn w:val="a1"/>
    <w:rsid w:val="0015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7E3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55D3F-DEDE-462C-8533-FAE6DC8C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594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Гагарина Евгения Сергеевна</cp:lastModifiedBy>
  <cp:revision>25</cp:revision>
  <cp:lastPrinted>2020-12-14T05:08:00Z</cp:lastPrinted>
  <dcterms:created xsi:type="dcterms:W3CDTF">2020-12-09T07:43:00Z</dcterms:created>
  <dcterms:modified xsi:type="dcterms:W3CDTF">2020-12-14T05:29:00Z</dcterms:modified>
</cp:coreProperties>
</file>